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79" w:rsidRPr="00B31479" w:rsidRDefault="00B31479" w:rsidP="00782061">
      <w:pPr>
        <w:tabs>
          <w:tab w:val="left" w:pos="5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F0E8271" wp14:editId="1AAF2B5B">
            <wp:simplePos x="0" y="0"/>
            <wp:positionH relativeFrom="column">
              <wp:posOffset>2814955</wp:posOffset>
            </wp:positionH>
            <wp:positionV relativeFrom="paragraph">
              <wp:posOffset>57150</wp:posOffset>
            </wp:positionV>
            <wp:extent cx="476250" cy="6477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206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B31479" w:rsidRPr="00B31479" w:rsidRDefault="00B31479" w:rsidP="00B31479">
      <w:pPr>
        <w:tabs>
          <w:tab w:val="center" w:pos="4748"/>
          <w:tab w:val="left" w:pos="76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 К </w:t>
      </w:r>
      <w:proofErr w:type="gramStart"/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Ї Н А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КИЇВСЬКА РАЙОННА В  м. ПОЛТАВІ РАДА</w:t>
      </w: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п’ятдесят перша сесія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сьомого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скликання</w:t>
      </w:r>
      <w:r w:rsidRPr="00B3147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B314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B314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 </w:t>
      </w: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 травня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2020 року</w:t>
      </w:r>
    </w:p>
    <w:p w:rsidR="00B31479" w:rsidRPr="00B31479" w:rsidRDefault="00B31479" w:rsidP="00B31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199B" w:rsidRDefault="00FC199B" w:rsidP="00FC19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hAnsi="Times New Roman" w:cs="Times New Roman"/>
          <w:sz w:val="28"/>
          <w:szCs w:val="28"/>
          <w:lang w:val="uk-UA"/>
        </w:rPr>
        <w:t>Про затвердження рішення виконавчого</w:t>
      </w:r>
    </w:p>
    <w:p w:rsidR="00FC199B" w:rsidRDefault="00FC199B" w:rsidP="00FC19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 в м. Полтаві</w:t>
      </w:r>
    </w:p>
    <w:p w:rsidR="00FC199B" w:rsidRDefault="00FC199B" w:rsidP="00FC1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hAnsi="Times New Roman" w:cs="Times New Roman"/>
          <w:sz w:val="28"/>
          <w:szCs w:val="28"/>
          <w:lang w:val="uk-UA"/>
        </w:rPr>
        <w:t>ради від 14.04.2020 № 108 «</w:t>
      </w: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виплату</w:t>
      </w:r>
    </w:p>
    <w:p w:rsidR="00FC199B" w:rsidRDefault="00FC199B" w:rsidP="00FC1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матеріальної грошової винагороди членам</w:t>
      </w:r>
    </w:p>
    <w:p w:rsidR="00FC199B" w:rsidRDefault="00FC199B" w:rsidP="00FC1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громадських формувань з охорони громадського</w:t>
      </w:r>
    </w:p>
    <w:p w:rsidR="00B31479" w:rsidRDefault="00FC199B" w:rsidP="00FC1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порядку Київського району </w:t>
      </w:r>
      <w:proofErr w:type="spellStart"/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м.Полтави</w:t>
      </w:r>
      <w:proofErr w:type="spellEnd"/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426BAD" w:rsidRDefault="00426BAD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199B" w:rsidRPr="00B31479" w:rsidRDefault="00FC199B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 п.22 ст. 26 Закону України „Про місцеве самоврядування в Україні”, відповідно до ст.23 Бюджетного Кодексу України, рішення сорок дев’ятої позачергової сесії Київської районної в м. Полтаві ради сьомого скликання  від 14 січня 2020 року «Про бюджет Київського району у місті Полтаві на 2020 рік», Київська районна в м. Полтаві рада </w:t>
      </w: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ВИРІШИЛА:</w:t>
      </w:r>
    </w:p>
    <w:p w:rsidR="00B31479" w:rsidRPr="00B31479" w:rsidRDefault="00B31479" w:rsidP="00B314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FC199B" w:rsidRDefault="00B31479" w:rsidP="00FC1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атвердити рішення виконавчого комітету Київської районної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м. Полтаві ради </w:t>
      </w:r>
      <w:r w:rsidR="00FC199B" w:rsidRPr="00765E7E">
        <w:rPr>
          <w:rFonts w:ascii="Times New Roman" w:hAnsi="Times New Roman" w:cs="Times New Roman"/>
          <w:sz w:val="28"/>
          <w:szCs w:val="28"/>
          <w:lang w:val="uk-UA"/>
        </w:rPr>
        <w:t>від 14.04.2020 № 108 «</w:t>
      </w:r>
      <w:r w:rsidR="00FC199B"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виплату</w:t>
      </w:r>
      <w:r w:rsidR="00FC199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C199B"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матеріальної грошової винагороди членам</w:t>
      </w:r>
      <w:r w:rsidR="00FC199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C199B"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громадських формувань з охорони громадського</w:t>
      </w:r>
      <w:r w:rsidR="00FC199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C199B"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порядку Київського району </w:t>
      </w:r>
      <w:proofErr w:type="spellStart"/>
      <w:r w:rsidR="00FC199B"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м.Полтави</w:t>
      </w:r>
      <w:proofErr w:type="spellEnd"/>
      <w:r w:rsidR="00FC199B"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FC199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районної ради </w:t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3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1479" w:rsidRPr="00B31479" w:rsidRDefault="00B31479" w:rsidP="00B3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6A1A" w:rsidRDefault="00E16A1A"/>
    <w:sectPr w:rsidR="00E16A1A" w:rsidSect="00C40E99">
      <w:headerReference w:type="default" r:id="rId8"/>
      <w:pgSz w:w="11906" w:h="16838"/>
      <w:pgMar w:top="28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CFA" w:rsidRDefault="00704CFA" w:rsidP="00782061">
      <w:pPr>
        <w:spacing w:after="0" w:line="240" w:lineRule="auto"/>
      </w:pPr>
      <w:r>
        <w:separator/>
      </w:r>
    </w:p>
  </w:endnote>
  <w:endnote w:type="continuationSeparator" w:id="0">
    <w:p w:rsidR="00704CFA" w:rsidRDefault="00704CFA" w:rsidP="0078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CFA" w:rsidRDefault="00704CFA" w:rsidP="00782061">
      <w:pPr>
        <w:spacing w:after="0" w:line="240" w:lineRule="auto"/>
      </w:pPr>
      <w:r>
        <w:separator/>
      </w:r>
    </w:p>
  </w:footnote>
  <w:footnote w:type="continuationSeparator" w:id="0">
    <w:p w:rsidR="00704CFA" w:rsidRDefault="00704CFA" w:rsidP="00782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E64" w:rsidRPr="0054225B" w:rsidRDefault="00771749" w:rsidP="0054225B">
    <w:pPr>
      <w:pStyle w:val="a3"/>
      <w:rPr>
        <w:lang w:val="uk-UA"/>
      </w:rPr>
    </w:pPr>
    <w:r>
      <w:rPr>
        <w:lang w:val="uk-UA"/>
      </w:rPr>
      <w:tab/>
    </w:r>
    <w:r>
      <w:rPr>
        <w:lang w:val="uk-UA"/>
      </w:rPr>
      <w:tab/>
    </w:r>
    <w:r w:rsidR="002142C8">
      <w:rPr>
        <w:lang w:val="uk-UA"/>
      </w:rPr>
      <w:t xml:space="preserve">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D5"/>
    <w:rsid w:val="002142C8"/>
    <w:rsid w:val="00426BAD"/>
    <w:rsid w:val="0066709C"/>
    <w:rsid w:val="00704CFA"/>
    <w:rsid w:val="00771749"/>
    <w:rsid w:val="00782061"/>
    <w:rsid w:val="00942E51"/>
    <w:rsid w:val="00B31479"/>
    <w:rsid w:val="00E16A1A"/>
    <w:rsid w:val="00E177D5"/>
    <w:rsid w:val="00FC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14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31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47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78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14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31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47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78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2020-05-18T06:42:00Z</cp:lastPrinted>
  <dcterms:created xsi:type="dcterms:W3CDTF">2020-05-05T11:25:00Z</dcterms:created>
  <dcterms:modified xsi:type="dcterms:W3CDTF">2020-05-18T06:49:00Z</dcterms:modified>
</cp:coreProperties>
</file>